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52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79" w:lineRule="exact"/>
        <w:ind w:right="0" w:rightChars="0"/>
        <w:jc w:val="center"/>
        <w:textAlignment w:val="auto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  <w:lang w:val="en-US" w:eastAsia="zh-CN"/>
        </w:rPr>
        <w:t>平顶山市退役军人事务局</w:t>
      </w:r>
    </w:p>
    <w:p w14:paraId="4DB24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79" w:lineRule="exact"/>
        <w:ind w:left="0" w:leftChars="0" w:right="0" w:rightChars="0"/>
        <w:jc w:val="center"/>
        <w:textAlignment w:val="auto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关于公布规范性文件清理结果的决定</w:t>
      </w:r>
    </w:p>
    <w:p w14:paraId="17E80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 w:bidi="he-IL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 w:bidi="he-IL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he-IL"/>
        </w:rPr>
        <w:t>征求意见稿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 w:bidi="he-IL"/>
        </w:rPr>
        <w:t>）</w:t>
      </w:r>
    </w:p>
    <w:bookmarkEnd w:id="0"/>
    <w:p w14:paraId="063E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 w:bidi="he-IL"/>
        </w:rPr>
      </w:pPr>
    </w:p>
    <w:p w14:paraId="6F790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</w:rPr>
        <w:t>按照《河南省行政规范性文件管理办法》（河南省人民政府令第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-US" w:eastAsia="zh-CN"/>
        </w:rPr>
        <w:t>226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</w:rPr>
        <w:t>号）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</w:rPr>
        <w:t>要求，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-US" w:eastAsia="zh-CN"/>
        </w:rPr>
        <w:t>平顶山市退役军人事务局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</w:rPr>
        <w:t>对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-US" w:eastAsia="zh-CN"/>
        </w:rPr>
        <w:t>2025年4月26前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</w:rPr>
        <w:t>现行有效规范性文件进行了全面清理，现将清理结果公布如下：</w:t>
      </w:r>
    </w:p>
    <w:p w14:paraId="51808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《平顶山市退役军人关爱基金管理办法（试行）》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平退役军人〔2021〕109号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规范性文件继续有效。</w:t>
      </w:r>
    </w:p>
    <w:p w14:paraId="318F6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《平顶山市困难退役军人帮扶援助暂行规定》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（平退役军人〔2020〕103号）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规范性文件继续有效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。</w:t>
      </w:r>
    </w:p>
    <w:p w14:paraId="0A954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 w14:paraId="1588E8B6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</w:p>
    <w:p w14:paraId="1874115F"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         2025年6月6日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15C80"/>
    <w:rsid w:val="1F71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before="100" w:beforeAutospacing="1"/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/>
      <w:szCs w:val="20"/>
    </w:rPr>
  </w:style>
  <w:style w:type="paragraph" w:styleId="4">
    <w:name w:val="Body Text First Indent 2"/>
    <w:basedOn w:val="5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2025-06-06T00:22:00Z</dcterms:created>
  <dc:creator>凡先生、</dc:creator>
  <cp:lastModifiedBy>凡先生、</cp:lastModifiedBy>
  <dcterms:modified xsi:type="dcterms:W3CDTF">2025-06-06T01:06:56Z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702FCDDC47BD4746953E36639D161C7E_11</vt:lpwstr>
  </property>
  <property fmtid="{D5CDD505-2E9C-101B-9397-08002B2CF9AE}" pid="4" name="KSOTemplateDocerSaveRecord">
    <vt:lpwstr>eyJoZGlkIjoiNDMzZDA1ZjkxM2M3NTJmOTk5ZjAwZmM0ZmJkYWFiYzciLCJ1c2VySWQiOiIzMjAyMTkxMDIifQ==</vt:lpwstr>
  </property>
</Properties>
</file>